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301" w:rsidRDefault="00671301">
      <w:pPr>
        <w:jc w:val="center"/>
        <w:rPr>
          <w:sz w:val="28"/>
          <w:szCs w:val="28"/>
        </w:rPr>
      </w:pPr>
    </w:p>
    <w:p w:rsidR="00671301" w:rsidRDefault="009F44E7">
      <w:pPr>
        <w:spacing w:line="700" w:lineRule="exact"/>
        <w:jc w:val="center"/>
        <w:rPr>
          <w:b/>
          <w:sz w:val="36"/>
          <w:szCs w:val="36"/>
        </w:rPr>
      </w:pPr>
      <w:r>
        <w:rPr>
          <w:rFonts w:hint="eastAsia"/>
          <w:b/>
          <w:sz w:val="36"/>
          <w:szCs w:val="36"/>
        </w:rPr>
        <w:t>HPC</w:t>
      </w:r>
      <w:r>
        <w:rPr>
          <w:rFonts w:hint="eastAsia"/>
          <w:b/>
          <w:sz w:val="36"/>
          <w:szCs w:val="36"/>
        </w:rPr>
        <w:t>系列油墨的技术参数及使用说明（</w:t>
      </w:r>
      <w:r>
        <w:rPr>
          <w:rFonts w:hint="eastAsia"/>
          <w:b/>
          <w:sz w:val="36"/>
          <w:szCs w:val="36"/>
        </w:rPr>
        <w:t>T</w:t>
      </w:r>
      <w:r>
        <w:rPr>
          <w:rFonts w:hint="eastAsia"/>
          <w:b/>
          <w:sz w:val="36"/>
          <w:szCs w:val="36"/>
        </w:rPr>
        <w:t>Ｄ</w:t>
      </w:r>
      <w:r>
        <w:rPr>
          <w:rFonts w:hint="eastAsia"/>
          <w:b/>
          <w:sz w:val="36"/>
          <w:szCs w:val="36"/>
        </w:rPr>
        <w:t>S</w:t>
      </w:r>
      <w:r>
        <w:rPr>
          <w:rFonts w:hint="eastAsia"/>
          <w:b/>
          <w:sz w:val="36"/>
          <w:szCs w:val="36"/>
        </w:rPr>
        <w:t>）</w:t>
      </w:r>
    </w:p>
    <w:p w:rsidR="00671301" w:rsidRDefault="009F44E7">
      <w:pPr>
        <w:jc w:val="center"/>
        <w:rPr>
          <w:sz w:val="28"/>
          <w:szCs w:val="28"/>
        </w:rPr>
      </w:pPr>
      <w:r>
        <w:rPr>
          <w:rFonts w:hint="eastAsia"/>
          <w:sz w:val="28"/>
          <w:szCs w:val="28"/>
        </w:rPr>
        <w:t>HPC-L1</w:t>
      </w:r>
      <w:r>
        <w:rPr>
          <w:rFonts w:hint="eastAsia"/>
          <w:sz w:val="28"/>
          <w:szCs w:val="28"/>
        </w:rPr>
        <w:t>粘合剂</w:t>
      </w:r>
    </w:p>
    <w:p w:rsidR="00671301" w:rsidRDefault="009F44E7">
      <w:pPr>
        <w:jc w:val="center"/>
        <w:rPr>
          <w:sz w:val="28"/>
          <w:szCs w:val="28"/>
        </w:rPr>
      </w:pPr>
      <w:r>
        <w:rPr>
          <w:rFonts w:hint="eastAsia"/>
          <w:sz w:val="28"/>
          <w:szCs w:val="28"/>
        </w:rPr>
        <w:t>（压延成形用粘合剂）</w:t>
      </w:r>
    </w:p>
    <w:p w:rsidR="00671301" w:rsidRDefault="009F44E7">
      <w:pPr>
        <w:ind w:firstLineChars="200" w:firstLine="560"/>
        <w:rPr>
          <w:sz w:val="28"/>
          <w:szCs w:val="28"/>
        </w:rPr>
      </w:pPr>
      <w:r>
        <w:rPr>
          <w:rFonts w:hint="eastAsia"/>
          <w:sz w:val="28"/>
          <w:szCs w:val="28"/>
        </w:rPr>
        <w:t>HPC-L1</w:t>
      </w:r>
      <w:r>
        <w:rPr>
          <w:rFonts w:hint="eastAsia"/>
          <w:sz w:val="28"/>
          <w:szCs w:val="28"/>
        </w:rPr>
        <w:t>粘合剂是为了在进行压延成形时，成形用树脂与已印有图案的薄膜片能够进行粘合的丝网印刷用粘合剂。</w:t>
      </w:r>
    </w:p>
    <w:p w:rsidR="00671301" w:rsidRDefault="009F44E7">
      <w:pPr>
        <w:ind w:firstLineChars="200" w:firstLine="560"/>
        <w:rPr>
          <w:sz w:val="28"/>
          <w:szCs w:val="28"/>
        </w:rPr>
      </w:pPr>
      <w:r>
        <w:rPr>
          <w:rFonts w:hint="eastAsia"/>
          <w:sz w:val="28"/>
          <w:szCs w:val="28"/>
        </w:rPr>
        <w:t>特别对</w:t>
      </w:r>
      <w:r>
        <w:rPr>
          <w:rFonts w:hint="eastAsia"/>
          <w:sz w:val="28"/>
          <w:szCs w:val="28"/>
        </w:rPr>
        <w:t>ABS</w:t>
      </w:r>
      <w:r>
        <w:rPr>
          <w:rFonts w:hint="eastAsia"/>
          <w:sz w:val="28"/>
          <w:szCs w:val="28"/>
        </w:rPr>
        <w:t>树脂和丙烯酸树脂等注塑成形树脂进行牢固地粘接。</w:t>
      </w:r>
    </w:p>
    <w:p w:rsidR="00671301" w:rsidRDefault="009F44E7">
      <w:pPr>
        <w:rPr>
          <w:sz w:val="28"/>
          <w:szCs w:val="28"/>
        </w:rPr>
      </w:pPr>
      <w:r>
        <w:rPr>
          <w:rFonts w:hint="eastAsia"/>
          <w:sz w:val="28"/>
          <w:szCs w:val="28"/>
        </w:rPr>
        <w:t>一、用途</w:t>
      </w:r>
    </w:p>
    <w:p w:rsidR="00671301" w:rsidRDefault="009F44E7">
      <w:pPr>
        <w:ind w:left="280" w:hangingChars="100" w:hanging="280"/>
        <w:rPr>
          <w:sz w:val="28"/>
          <w:szCs w:val="28"/>
        </w:rPr>
      </w:pPr>
      <w:r>
        <w:rPr>
          <w:rFonts w:ascii="宋体" w:eastAsia="宋体" w:hAnsi="宋体" w:cs="宋体" w:hint="eastAsia"/>
          <w:sz w:val="28"/>
          <w:szCs w:val="28"/>
        </w:rPr>
        <w:t>※</w:t>
      </w:r>
      <w:r>
        <w:rPr>
          <w:rFonts w:hint="eastAsia"/>
          <w:sz w:val="28"/>
          <w:szCs w:val="28"/>
        </w:rPr>
        <w:t>在</w:t>
      </w:r>
      <w:r>
        <w:rPr>
          <w:rFonts w:hint="eastAsia"/>
          <w:sz w:val="28"/>
          <w:szCs w:val="28"/>
        </w:rPr>
        <w:t>PC</w:t>
      </w:r>
      <w:r>
        <w:rPr>
          <w:rFonts w:hint="eastAsia"/>
          <w:sz w:val="28"/>
          <w:szCs w:val="28"/>
        </w:rPr>
        <w:t>片材、易粘接处理</w:t>
      </w:r>
      <w:r>
        <w:rPr>
          <w:rFonts w:hint="eastAsia"/>
          <w:sz w:val="28"/>
          <w:szCs w:val="28"/>
        </w:rPr>
        <w:t>PET</w:t>
      </w:r>
      <w:r>
        <w:rPr>
          <w:rFonts w:hint="eastAsia"/>
          <w:sz w:val="28"/>
          <w:szCs w:val="28"/>
        </w:rPr>
        <w:t>薄膜等的</w:t>
      </w:r>
      <w:r>
        <w:rPr>
          <w:rFonts w:hint="eastAsia"/>
          <w:sz w:val="28"/>
          <w:szCs w:val="28"/>
        </w:rPr>
        <w:t>2</w:t>
      </w:r>
      <w:r>
        <w:rPr>
          <w:rFonts w:hint="eastAsia"/>
          <w:sz w:val="28"/>
          <w:szCs w:val="28"/>
        </w:rPr>
        <w:t>液硬化型涂料的图案印刷面与压延成形树脂间的粘接层印刷之用。</w:t>
      </w:r>
    </w:p>
    <w:p w:rsidR="00671301" w:rsidRDefault="009F44E7">
      <w:pPr>
        <w:rPr>
          <w:sz w:val="28"/>
          <w:szCs w:val="28"/>
        </w:rPr>
      </w:pPr>
      <w:r>
        <w:rPr>
          <w:rFonts w:ascii="宋体" w:eastAsia="宋体" w:hAnsi="宋体" w:cs="宋体" w:hint="eastAsia"/>
          <w:sz w:val="28"/>
          <w:szCs w:val="28"/>
        </w:rPr>
        <w:t>※</w:t>
      </w:r>
      <w:r>
        <w:rPr>
          <w:rFonts w:hint="eastAsia"/>
          <w:sz w:val="28"/>
          <w:szCs w:val="28"/>
        </w:rPr>
        <w:t>适应于</w:t>
      </w:r>
      <w:r>
        <w:rPr>
          <w:rFonts w:hint="eastAsia"/>
          <w:sz w:val="28"/>
          <w:szCs w:val="28"/>
        </w:rPr>
        <w:t>PVC</w:t>
      </w:r>
      <w:r>
        <w:rPr>
          <w:rFonts w:hint="eastAsia"/>
          <w:sz w:val="28"/>
          <w:szCs w:val="28"/>
        </w:rPr>
        <w:t>、</w:t>
      </w:r>
      <w:r w:rsidR="001972A1">
        <w:rPr>
          <w:rFonts w:hint="eastAsia"/>
          <w:sz w:val="28"/>
          <w:szCs w:val="28"/>
        </w:rPr>
        <w:t>PC</w:t>
      </w:r>
      <w:r w:rsidR="001972A1" w:rsidRPr="001972A1">
        <w:rPr>
          <w:rFonts w:asciiTheme="minorEastAsia" w:hAnsiTheme="minorEastAsia" w:hint="eastAsia"/>
          <w:sz w:val="28"/>
          <w:szCs w:val="28"/>
        </w:rPr>
        <w:t>、</w:t>
      </w:r>
      <w:r>
        <w:rPr>
          <w:rFonts w:hint="eastAsia"/>
          <w:sz w:val="28"/>
          <w:szCs w:val="28"/>
        </w:rPr>
        <w:t>ABS</w:t>
      </w:r>
      <w:r>
        <w:rPr>
          <w:rFonts w:hint="eastAsia"/>
          <w:sz w:val="28"/>
          <w:szCs w:val="28"/>
        </w:rPr>
        <w:t>、</w:t>
      </w:r>
      <w:r>
        <w:rPr>
          <w:rFonts w:hint="eastAsia"/>
          <w:sz w:val="28"/>
          <w:szCs w:val="28"/>
        </w:rPr>
        <w:t>AS</w:t>
      </w:r>
      <w:r>
        <w:rPr>
          <w:rFonts w:hint="eastAsia"/>
          <w:sz w:val="28"/>
          <w:szCs w:val="28"/>
        </w:rPr>
        <w:t>、</w:t>
      </w:r>
      <w:r>
        <w:rPr>
          <w:rFonts w:hint="eastAsia"/>
          <w:sz w:val="28"/>
          <w:szCs w:val="28"/>
        </w:rPr>
        <w:t>PMMA</w:t>
      </w:r>
      <w:r>
        <w:rPr>
          <w:rFonts w:hint="eastAsia"/>
          <w:sz w:val="28"/>
          <w:szCs w:val="28"/>
        </w:rPr>
        <w:t>等注塑成形树脂。</w:t>
      </w:r>
    </w:p>
    <w:p w:rsidR="00671301" w:rsidRDefault="009F44E7">
      <w:pPr>
        <w:rPr>
          <w:sz w:val="28"/>
          <w:szCs w:val="28"/>
        </w:rPr>
      </w:pPr>
      <w:r>
        <w:rPr>
          <w:rFonts w:hint="eastAsia"/>
          <w:sz w:val="28"/>
          <w:szCs w:val="28"/>
        </w:rPr>
        <w:t>二、特征</w:t>
      </w:r>
    </w:p>
    <w:p w:rsidR="00671301" w:rsidRDefault="009F44E7">
      <w:pPr>
        <w:rPr>
          <w:sz w:val="28"/>
          <w:szCs w:val="28"/>
        </w:rPr>
      </w:pPr>
      <w:r>
        <w:rPr>
          <w:rFonts w:ascii="宋体" w:eastAsia="宋体" w:hAnsi="宋体" w:cs="宋体" w:hint="eastAsia"/>
          <w:sz w:val="28"/>
          <w:szCs w:val="28"/>
        </w:rPr>
        <w:t>※</w:t>
      </w:r>
      <w:r w:rsidR="001972A1">
        <w:rPr>
          <w:rFonts w:hint="eastAsia"/>
          <w:sz w:val="28"/>
          <w:szCs w:val="28"/>
        </w:rPr>
        <w:t>不含有苯、甲苯、二甲苯、环已烷、环己</w:t>
      </w:r>
      <w:r>
        <w:rPr>
          <w:rFonts w:hint="eastAsia"/>
          <w:sz w:val="28"/>
          <w:szCs w:val="28"/>
        </w:rPr>
        <w:t>酮等，对人体、对环境较安全。</w:t>
      </w:r>
    </w:p>
    <w:p w:rsidR="00671301" w:rsidRDefault="009F44E7">
      <w:pPr>
        <w:rPr>
          <w:sz w:val="28"/>
          <w:szCs w:val="28"/>
        </w:rPr>
      </w:pPr>
      <w:r>
        <w:rPr>
          <w:rFonts w:ascii="宋体" w:eastAsia="宋体" w:hAnsi="宋体" w:cs="宋体" w:hint="eastAsia"/>
          <w:sz w:val="28"/>
          <w:szCs w:val="28"/>
        </w:rPr>
        <w:t>※</w:t>
      </w:r>
      <w:r>
        <w:rPr>
          <w:rFonts w:hint="eastAsia"/>
          <w:sz w:val="28"/>
          <w:szCs w:val="28"/>
        </w:rPr>
        <w:t>能够粘接</w:t>
      </w:r>
      <w:r>
        <w:rPr>
          <w:rFonts w:hint="eastAsia"/>
          <w:sz w:val="28"/>
          <w:szCs w:val="28"/>
        </w:rPr>
        <w:t>ABS</w:t>
      </w:r>
      <w:r>
        <w:rPr>
          <w:rFonts w:hint="eastAsia"/>
          <w:sz w:val="28"/>
          <w:szCs w:val="28"/>
        </w:rPr>
        <w:t>树脂和</w:t>
      </w:r>
      <w:r>
        <w:rPr>
          <w:rFonts w:hint="eastAsia"/>
          <w:sz w:val="28"/>
          <w:szCs w:val="28"/>
        </w:rPr>
        <w:t>PMMA</w:t>
      </w:r>
      <w:r>
        <w:rPr>
          <w:rFonts w:hint="eastAsia"/>
          <w:sz w:val="28"/>
          <w:szCs w:val="28"/>
        </w:rPr>
        <w:t>树脂等通用树脂，粘接性好，适用范围广。</w:t>
      </w:r>
    </w:p>
    <w:p w:rsidR="00671301" w:rsidRDefault="009F44E7">
      <w:pPr>
        <w:rPr>
          <w:sz w:val="28"/>
          <w:szCs w:val="28"/>
        </w:rPr>
      </w:pPr>
      <w:r>
        <w:rPr>
          <w:rFonts w:ascii="宋体" w:eastAsia="宋体" w:hAnsi="宋体" w:cs="宋体" w:hint="eastAsia"/>
          <w:sz w:val="28"/>
          <w:szCs w:val="28"/>
        </w:rPr>
        <w:t>※</w:t>
      </w:r>
      <w:r>
        <w:rPr>
          <w:rFonts w:hint="eastAsia"/>
          <w:sz w:val="28"/>
          <w:szCs w:val="28"/>
        </w:rPr>
        <w:t>因能进行丝印网刷，所以可在需要的部分进行图形印刷。</w:t>
      </w:r>
    </w:p>
    <w:p w:rsidR="00671301" w:rsidRDefault="009F44E7">
      <w:pPr>
        <w:rPr>
          <w:sz w:val="28"/>
          <w:szCs w:val="28"/>
        </w:rPr>
      </w:pPr>
      <w:r>
        <w:rPr>
          <w:rFonts w:ascii="宋体" w:eastAsia="宋体" w:hAnsi="宋体" w:cs="宋体" w:hint="eastAsia"/>
          <w:sz w:val="28"/>
          <w:szCs w:val="28"/>
        </w:rPr>
        <w:t>※</w:t>
      </w:r>
      <w:r>
        <w:rPr>
          <w:rFonts w:hint="eastAsia"/>
          <w:sz w:val="28"/>
          <w:szCs w:val="28"/>
        </w:rPr>
        <w:t>是一液型蒸发干燥型粘合剂，便于操作。</w:t>
      </w:r>
    </w:p>
    <w:p w:rsidR="00671301" w:rsidRDefault="009F44E7">
      <w:pPr>
        <w:rPr>
          <w:sz w:val="28"/>
          <w:szCs w:val="28"/>
        </w:rPr>
      </w:pPr>
      <w:r>
        <w:rPr>
          <w:rFonts w:hint="eastAsia"/>
          <w:sz w:val="28"/>
          <w:szCs w:val="28"/>
        </w:rPr>
        <w:t>三、稀释</w:t>
      </w:r>
      <w:r>
        <w:rPr>
          <w:rFonts w:hint="eastAsia"/>
          <w:sz w:val="28"/>
          <w:szCs w:val="28"/>
        </w:rPr>
        <w:t>/</w:t>
      </w:r>
      <w:r>
        <w:rPr>
          <w:rFonts w:hint="eastAsia"/>
          <w:sz w:val="28"/>
          <w:szCs w:val="28"/>
        </w:rPr>
        <w:t>洗涤</w:t>
      </w:r>
    </w:p>
    <w:p w:rsidR="00671301" w:rsidRDefault="009F44E7">
      <w:pPr>
        <w:rPr>
          <w:sz w:val="28"/>
          <w:szCs w:val="28"/>
        </w:rPr>
      </w:pPr>
      <w:r>
        <w:rPr>
          <w:rFonts w:hint="eastAsia"/>
          <w:sz w:val="28"/>
          <w:szCs w:val="28"/>
        </w:rPr>
        <w:t>1</w:t>
      </w:r>
      <w:r>
        <w:rPr>
          <w:rFonts w:hint="eastAsia"/>
          <w:sz w:val="28"/>
          <w:szCs w:val="28"/>
        </w:rPr>
        <w:t>、在使用前，请将粘合剂充分加以搅拌。</w:t>
      </w:r>
    </w:p>
    <w:p w:rsidR="00671301" w:rsidRDefault="009F44E7">
      <w:pPr>
        <w:rPr>
          <w:sz w:val="28"/>
          <w:szCs w:val="28"/>
        </w:rPr>
      </w:pPr>
      <w:r>
        <w:rPr>
          <w:rFonts w:hint="eastAsia"/>
          <w:sz w:val="28"/>
          <w:szCs w:val="28"/>
        </w:rPr>
        <w:t>2</w:t>
      </w:r>
      <w:r>
        <w:rPr>
          <w:rFonts w:hint="eastAsia"/>
          <w:sz w:val="28"/>
          <w:szCs w:val="28"/>
        </w:rPr>
        <w:t>、可不用稀释进行印刷。但如需稀释时可按目的选择使用以下溶剂：</w:t>
      </w:r>
      <w:r>
        <w:rPr>
          <w:rFonts w:hint="eastAsia"/>
          <w:sz w:val="28"/>
          <w:szCs w:val="28"/>
        </w:rPr>
        <w:t>HPC-705</w:t>
      </w:r>
      <w:r>
        <w:rPr>
          <w:rFonts w:hint="eastAsia"/>
          <w:sz w:val="28"/>
          <w:szCs w:val="28"/>
        </w:rPr>
        <w:t>溶剂（慢干型）、</w:t>
      </w:r>
      <w:r>
        <w:rPr>
          <w:rFonts w:hint="eastAsia"/>
          <w:sz w:val="28"/>
          <w:szCs w:val="28"/>
        </w:rPr>
        <w:t>HPC-005</w:t>
      </w:r>
      <w:r>
        <w:rPr>
          <w:rFonts w:hint="eastAsia"/>
          <w:sz w:val="28"/>
          <w:szCs w:val="28"/>
        </w:rPr>
        <w:t>溶剂（中干型）</w:t>
      </w:r>
    </w:p>
    <w:p w:rsidR="00671301" w:rsidRDefault="009F44E7">
      <w:pPr>
        <w:rPr>
          <w:sz w:val="28"/>
          <w:szCs w:val="28"/>
        </w:rPr>
      </w:pPr>
      <w:r>
        <w:rPr>
          <w:rFonts w:hint="eastAsia"/>
          <w:sz w:val="28"/>
          <w:szCs w:val="28"/>
        </w:rPr>
        <w:t>3</w:t>
      </w:r>
      <w:r>
        <w:rPr>
          <w:rFonts w:hint="eastAsia"/>
          <w:sz w:val="28"/>
          <w:szCs w:val="28"/>
        </w:rPr>
        <w:t>、请不要使用其它溶剂，因会对粘接性、印刷物互粘等带来不良影响。</w:t>
      </w:r>
    </w:p>
    <w:p w:rsidR="00671301" w:rsidRDefault="009F44E7">
      <w:pPr>
        <w:rPr>
          <w:sz w:val="28"/>
          <w:szCs w:val="28"/>
        </w:rPr>
      </w:pPr>
      <w:r>
        <w:rPr>
          <w:rFonts w:hint="eastAsia"/>
          <w:sz w:val="28"/>
          <w:szCs w:val="28"/>
        </w:rPr>
        <w:t>4</w:t>
      </w:r>
      <w:r>
        <w:rPr>
          <w:rFonts w:hint="eastAsia"/>
          <w:sz w:val="28"/>
          <w:szCs w:val="28"/>
        </w:rPr>
        <w:t>、稀释量请在</w:t>
      </w:r>
      <w:r>
        <w:rPr>
          <w:rFonts w:hint="eastAsia"/>
          <w:sz w:val="28"/>
          <w:szCs w:val="28"/>
        </w:rPr>
        <w:t>10%</w:t>
      </w:r>
      <w:r>
        <w:rPr>
          <w:rFonts w:hint="eastAsia"/>
          <w:sz w:val="28"/>
          <w:szCs w:val="28"/>
        </w:rPr>
        <w:t>以内进行调整。</w:t>
      </w:r>
    </w:p>
    <w:p w:rsidR="00671301" w:rsidRDefault="009F44E7">
      <w:pPr>
        <w:rPr>
          <w:sz w:val="28"/>
          <w:szCs w:val="28"/>
        </w:rPr>
      </w:pPr>
      <w:r>
        <w:rPr>
          <w:rFonts w:hint="eastAsia"/>
          <w:sz w:val="28"/>
          <w:szCs w:val="28"/>
        </w:rPr>
        <w:lastRenderedPageBreak/>
        <w:t>5</w:t>
      </w:r>
      <w:r>
        <w:rPr>
          <w:rFonts w:hint="eastAsia"/>
          <w:sz w:val="28"/>
          <w:szCs w:val="28"/>
        </w:rPr>
        <w:t>、过量的稀释会降低印刷适应性和粘接性，应予以避免。</w:t>
      </w:r>
    </w:p>
    <w:p w:rsidR="00671301" w:rsidRDefault="009F44E7">
      <w:pPr>
        <w:rPr>
          <w:sz w:val="28"/>
          <w:szCs w:val="28"/>
        </w:rPr>
      </w:pPr>
      <w:r>
        <w:rPr>
          <w:rFonts w:hint="eastAsia"/>
          <w:sz w:val="28"/>
          <w:szCs w:val="28"/>
        </w:rPr>
        <w:t>四、印刷</w:t>
      </w:r>
    </w:p>
    <w:p w:rsidR="00671301" w:rsidRDefault="009F44E7">
      <w:pPr>
        <w:rPr>
          <w:sz w:val="28"/>
          <w:szCs w:val="28"/>
        </w:rPr>
      </w:pPr>
      <w:r>
        <w:rPr>
          <w:rFonts w:hint="eastAsia"/>
          <w:sz w:val="28"/>
          <w:szCs w:val="28"/>
        </w:rPr>
        <w:t>请使用</w:t>
      </w:r>
      <w:r>
        <w:rPr>
          <w:rFonts w:hint="eastAsia"/>
          <w:sz w:val="28"/>
          <w:szCs w:val="28"/>
        </w:rPr>
        <w:t>T-200</w:t>
      </w:r>
      <w:r>
        <w:rPr>
          <w:rFonts w:ascii="微软雅黑" w:eastAsia="微软雅黑" w:hAnsi="微软雅黑" w:cs="微软雅黑" w:hint="eastAsia"/>
          <w:sz w:val="28"/>
          <w:szCs w:val="28"/>
        </w:rPr>
        <w:t>~</w:t>
      </w:r>
      <w:r>
        <w:rPr>
          <w:rFonts w:hint="eastAsia"/>
          <w:sz w:val="28"/>
          <w:szCs w:val="28"/>
        </w:rPr>
        <w:t>T-250</w:t>
      </w:r>
      <w:r>
        <w:rPr>
          <w:rFonts w:hint="eastAsia"/>
          <w:sz w:val="28"/>
          <w:szCs w:val="28"/>
        </w:rPr>
        <w:t>目的网版进行印刷。</w:t>
      </w:r>
    </w:p>
    <w:p w:rsidR="00671301" w:rsidRDefault="009F44E7">
      <w:pPr>
        <w:rPr>
          <w:sz w:val="28"/>
          <w:szCs w:val="28"/>
        </w:rPr>
      </w:pPr>
      <w:r>
        <w:rPr>
          <w:rFonts w:hint="eastAsia"/>
          <w:sz w:val="28"/>
          <w:szCs w:val="28"/>
        </w:rPr>
        <w:t>五、干燥</w:t>
      </w:r>
      <w:r>
        <w:rPr>
          <w:rFonts w:hint="eastAsia"/>
          <w:sz w:val="28"/>
          <w:szCs w:val="28"/>
        </w:rPr>
        <w:t>/</w:t>
      </w:r>
      <w:r>
        <w:rPr>
          <w:rFonts w:hint="eastAsia"/>
          <w:sz w:val="28"/>
          <w:szCs w:val="28"/>
        </w:rPr>
        <w:t>固化</w:t>
      </w:r>
    </w:p>
    <w:p w:rsidR="00671301" w:rsidRDefault="009F44E7">
      <w:pPr>
        <w:ind w:firstLineChars="200" w:firstLine="560"/>
        <w:rPr>
          <w:rFonts w:eastAsia="宋体"/>
          <w:sz w:val="28"/>
          <w:szCs w:val="28"/>
        </w:rPr>
      </w:pPr>
      <w:r>
        <w:rPr>
          <w:rFonts w:hint="eastAsia"/>
          <w:sz w:val="28"/>
          <w:szCs w:val="28"/>
        </w:rPr>
        <w:t>在室温</w:t>
      </w:r>
      <w:r>
        <w:rPr>
          <w:rFonts w:hint="eastAsia"/>
          <w:sz w:val="28"/>
          <w:szCs w:val="28"/>
        </w:rPr>
        <w:t>25</w:t>
      </w:r>
      <w:r>
        <w:rPr>
          <w:rFonts w:ascii="宋体" w:eastAsia="宋体" w:hAnsi="宋体" w:cs="宋体" w:hint="eastAsia"/>
          <w:sz w:val="28"/>
          <w:szCs w:val="28"/>
        </w:rPr>
        <w:t>℃</w:t>
      </w:r>
      <w:r>
        <w:rPr>
          <w:rFonts w:hint="eastAsia"/>
          <w:sz w:val="28"/>
          <w:szCs w:val="28"/>
        </w:rPr>
        <w:t>时</w:t>
      </w:r>
      <w:r>
        <w:rPr>
          <w:rFonts w:hint="eastAsia"/>
          <w:sz w:val="28"/>
          <w:szCs w:val="28"/>
        </w:rPr>
        <w:t>5</w:t>
      </w:r>
      <w:r>
        <w:rPr>
          <w:rFonts w:hint="eastAsia"/>
          <w:sz w:val="28"/>
          <w:szCs w:val="28"/>
        </w:rPr>
        <w:t>分钟可达指触干燥，</w:t>
      </w:r>
      <w:r>
        <w:rPr>
          <w:rFonts w:hint="eastAsia"/>
          <w:sz w:val="28"/>
          <w:szCs w:val="28"/>
        </w:rPr>
        <w:t>80</w:t>
      </w:r>
      <w:r>
        <w:rPr>
          <w:rFonts w:ascii="宋体" w:eastAsia="宋体" w:hAnsi="宋体" w:cs="宋体" w:hint="eastAsia"/>
          <w:sz w:val="28"/>
          <w:szCs w:val="28"/>
        </w:rPr>
        <w:t>℃时</w:t>
      </w:r>
      <w:r>
        <w:rPr>
          <w:rFonts w:ascii="宋体" w:eastAsia="宋体" w:hAnsi="宋体" w:cs="宋体" w:hint="eastAsia"/>
          <w:sz w:val="28"/>
          <w:szCs w:val="28"/>
        </w:rPr>
        <w:t>2</w:t>
      </w:r>
      <w:r>
        <w:rPr>
          <w:rFonts w:ascii="宋体" w:eastAsia="宋体" w:hAnsi="宋体" w:cs="宋体" w:hint="eastAsia"/>
          <w:sz w:val="28"/>
          <w:szCs w:val="28"/>
        </w:rPr>
        <w:t>分钟可干燥，但涂膜中的残存溶剂将会降低与成形树脂的粘接性。必须与下层图案印刷涂料一起进行加热干燥，硬化，</w:t>
      </w:r>
      <w:bookmarkStart w:id="0" w:name="_GoBack"/>
      <w:bookmarkEnd w:id="0"/>
      <w:r>
        <w:rPr>
          <w:rFonts w:ascii="宋体" w:eastAsia="宋体" w:hAnsi="宋体" w:cs="宋体" w:hint="eastAsia"/>
          <w:sz w:val="28"/>
          <w:szCs w:val="28"/>
        </w:rPr>
        <w:t>80</w:t>
      </w:r>
      <w:r>
        <w:rPr>
          <w:rFonts w:ascii="宋体" w:eastAsia="宋体" w:hAnsi="宋体" w:cs="宋体" w:hint="eastAsia"/>
          <w:sz w:val="28"/>
          <w:szCs w:val="28"/>
        </w:rPr>
        <w:t>℃烘烤</w:t>
      </w:r>
      <w:r>
        <w:rPr>
          <w:rFonts w:ascii="宋体" w:eastAsia="宋体" w:hAnsi="宋体" w:cs="宋体" w:hint="eastAsia"/>
          <w:sz w:val="28"/>
          <w:szCs w:val="28"/>
        </w:rPr>
        <w:t>60</w:t>
      </w:r>
      <w:r>
        <w:rPr>
          <w:rFonts w:ascii="宋体" w:eastAsia="宋体" w:hAnsi="宋体" w:cs="宋体" w:hint="eastAsia"/>
          <w:sz w:val="28"/>
          <w:szCs w:val="28"/>
        </w:rPr>
        <w:t>分钟完全干燥后主可进行成型。</w:t>
      </w:r>
    </w:p>
    <w:sectPr w:rsidR="00671301" w:rsidSect="00671301">
      <w:pgSz w:w="11906" w:h="16838"/>
      <w:pgMar w:top="1020" w:right="1587" w:bottom="1020"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4E7" w:rsidRDefault="009F44E7" w:rsidP="001972A1">
      <w:r>
        <w:separator/>
      </w:r>
    </w:p>
  </w:endnote>
  <w:endnote w:type="continuationSeparator" w:id="1">
    <w:p w:rsidR="009F44E7" w:rsidRDefault="009F44E7" w:rsidP="001972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4E7" w:rsidRDefault="009F44E7" w:rsidP="001972A1">
      <w:r>
        <w:separator/>
      </w:r>
    </w:p>
  </w:footnote>
  <w:footnote w:type="continuationSeparator" w:id="1">
    <w:p w:rsidR="009F44E7" w:rsidRDefault="009F44E7" w:rsidP="001972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6233033"/>
    <w:rsid w:val="001972A1"/>
    <w:rsid w:val="00671301"/>
    <w:rsid w:val="009F44E7"/>
    <w:rsid w:val="05A34A1B"/>
    <w:rsid w:val="0C83675F"/>
    <w:rsid w:val="26C34C09"/>
    <w:rsid w:val="319329F2"/>
    <w:rsid w:val="3BC20908"/>
    <w:rsid w:val="44892A6B"/>
    <w:rsid w:val="662330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130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972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972A1"/>
    <w:rPr>
      <w:rFonts w:asciiTheme="minorHAnsi" w:eastAsiaTheme="minorEastAsia" w:hAnsiTheme="minorHAnsi" w:cstheme="minorBidi"/>
      <w:kern w:val="2"/>
      <w:sz w:val="18"/>
      <w:szCs w:val="18"/>
    </w:rPr>
  </w:style>
  <w:style w:type="paragraph" w:styleId="a4">
    <w:name w:val="footer"/>
    <w:basedOn w:val="a"/>
    <w:link w:val="Char0"/>
    <w:rsid w:val="001972A1"/>
    <w:pPr>
      <w:tabs>
        <w:tab w:val="center" w:pos="4153"/>
        <w:tab w:val="right" w:pos="8306"/>
      </w:tabs>
      <w:snapToGrid w:val="0"/>
      <w:jc w:val="left"/>
    </w:pPr>
    <w:rPr>
      <w:sz w:val="18"/>
      <w:szCs w:val="18"/>
    </w:rPr>
  </w:style>
  <w:style w:type="character" w:customStyle="1" w:styleId="Char0">
    <w:name w:val="页脚 Char"/>
    <w:basedOn w:val="a0"/>
    <w:link w:val="a4"/>
    <w:rsid w:val="001972A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中益跟板-倩</dc:creator>
  <cp:lastModifiedBy>zy</cp:lastModifiedBy>
  <cp:revision>2</cp:revision>
  <dcterms:created xsi:type="dcterms:W3CDTF">2019-02-21T06:09:00Z</dcterms:created>
  <dcterms:modified xsi:type="dcterms:W3CDTF">2024-08-15T02:54:00Z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